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10B4A" w14:textId="77777777" w:rsidR="006F01F6" w:rsidRDefault="006F01F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p w14:paraId="0C3F259B" w14:textId="77777777" w:rsidR="006F01F6" w:rsidRDefault="006F01F6" w:rsidP="00284C96">
      <w:pPr>
        <w:pBdr>
          <w:top w:val="nil"/>
          <w:left w:val="nil"/>
          <w:bottom w:val="nil"/>
          <w:right w:val="nil"/>
          <w:between w:val="nil"/>
        </w:pBdr>
        <w:spacing w:line="180" w:lineRule="auto"/>
        <w:rPr>
          <w:rFonts w:ascii="Calibri" w:eastAsia="Calibri" w:hAnsi="Calibri" w:cs="Calibri"/>
          <w:color w:val="000000"/>
          <w:sz w:val="15"/>
          <w:szCs w:val="15"/>
        </w:rPr>
        <w:sectPr w:rsidR="006F01F6">
          <w:footerReference w:type="default" r:id="rId8"/>
          <w:headerReference w:type="first" r:id="rId9"/>
          <w:footerReference w:type="first" r:id="rId10"/>
          <w:pgSz w:w="11906" w:h="16838"/>
          <w:pgMar w:top="3005" w:right="652" w:bottom="1185" w:left="1361" w:header="1185" w:footer="1049" w:gutter="0"/>
          <w:pgNumType w:start="1"/>
          <w:cols w:space="708"/>
          <w:titlePg/>
        </w:sectPr>
      </w:pPr>
    </w:p>
    <w:p w14:paraId="36810173" w14:textId="77777777" w:rsidR="00D35E0A" w:rsidRPr="00E42975" w:rsidRDefault="00D35E0A" w:rsidP="00F00BE5">
      <w:p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320"/>
        <w:jc w:val="center"/>
        <w:rPr>
          <w:rFonts w:ascii="Aptos" w:eastAsia="Arial" w:hAnsi="Aptos" w:cs="Calibri"/>
          <w:b/>
          <w:bCs/>
          <w:color w:val="000000" w:themeColor="background1"/>
          <w:sz w:val="32"/>
          <w:szCs w:val="32"/>
          <w:lang w:val="tr-TR"/>
        </w:rPr>
      </w:pPr>
      <w:proofErr w:type="spellStart"/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>Türkiye’de</w:t>
      </w:r>
      <w:proofErr w:type="spellEnd"/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 xml:space="preserve"> Bir İlk: “</w:t>
      </w:r>
      <w:r w:rsidRPr="00E42975"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>Mercedes-Benz Cup</w:t>
      </w:r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>”</w:t>
      </w:r>
      <w:r w:rsidRPr="00E42975"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 xml:space="preserve"> </w:t>
      </w:r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 xml:space="preserve">Tenis </w:t>
      </w:r>
      <w:proofErr w:type="spellStart"/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>Turnuvası</w:t>
      </w:r>
      <w:proofErr w:type="spellEnd"/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 xml:space="preserve"> </w:t>
      </w:r>
      <w:proofErr w:type="spellStart"/>
      <w:r>
        <w:rPr>
          <w:rFonts w:ascii="Aptos" w:eastAsia="Arial" w:hAnsi="Aptos" w:cs="Calibri"/>
          <w:b/>
          <w:bCs/>
          <w:color w:val="000000" w:themeColor="background1"/>
          <w:sz w:val="32"/>
          <w:szCs w:val="32"/>
        </w:rPr>
        <w:t>Başlıyor</w:t>
      </w:r>
      <w:proofErr w:type="spellEnd"/>
    </w:p>
    <w:p w14:paraId="734D0C02" w14:textId="7C7CF92B" w:rsidR="00E70243" w:rsidRPr="00D3727A" w:rsidRDefault="00D3727A" w:rsidP="00F00BE5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320"/>
        <w:jc w:val="both"/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</w:pPr>
      <w:r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Türkiye Tenis Federasyonu (TTF) Ana Sponsoru </w:t>
      </w:r>
      <w:r w:rsidR="00E70243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Mercedes-Benz </w:t>
      </w:r>
      <w:r w:rsidR="00E36EA1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Otomotiv, Türkiye’de bir ilk olacak</w:t>
      </w:r>
      <w:r w:rsidR="00E70243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"Mercedes-Benz Cup"</w:t>
      </w:r>
      <w:r w:rsidR="00E36EA1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ı</w:t>
      </w:r>
      <w:r w:rsidR="00E70243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, Ekim </w:t>
      </w:r>
      <w:r w:rsidR="00D35E0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ayında</w:t>
      </w:r>
      <w:r w:rsidR="00D35E0A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</w:t>
      </w:r>
      <w:r w:rsidR="00E70243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tenis tutkunlarıyla </w:t>
      </w:r>
      <w:r w:rsidR="00E36EA1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buluşturmaya</w:t>
      </w:r>
      <w:r w:rsidR="00E70243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hazırlanıyor.</w:t>
      </w:r>
    </w:p>
    <w:p w14:paraId="57AA563D" w14:textId="77777777" w:rsidR="00F00BE5" w:rsidRDefault="00E36EA1" w:rsidP="00F00BE5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320"/>
        <w:jc w:val="both"/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</w:pPr>
      <w:r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Türkiye Tenis Federasyonu</w:t>
      </w:r>
      <w:r w:rsidR="00E42975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</w:t>
      </w:r>
      <w:r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İstanbul Tenis</w:t>
      </w:r>
      <w:r w:rsidR="00E42975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Eğitim Merkezi’nin toprak kortlarında gerçekleşecek organizasyon, </w:t>
      </w:r>
      <w:r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Türkiye’de</w:t>
      </w:r>
      <w:r w:rsidR="00E42975" w:rsidRPr="00D3727A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 alışılmışın ötesinde yenilikçi bir turnuva konseptine ev sahipliği yapacak.</w:t>
      </w:r>
    </w:p>
    <w:p w14:paraId="7F2CF194" w14:textId="411B842C" w:rsidR="00D35E0A" w:rsidRPr="00F00BE5" w:rsidRDefault="00E42975" w:rsidP="00F00BE5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320"/>
        <w:jc w:val="both"/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</w:pPr>
      <w:r w:rsidRPr="00F00BE5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 xml:space="preserve">Sporda mükemmeliyet ve kapsayıcılık vizyonunu kortlara taşıyan Mercedes-Benz, </w:t>
      </w:r>
      <w:r w:rsidR="00D35E0A" w:rsidRPr="00F00BE5">
        <w:rPr>
          <w:rFonts w:ascii="Aptos" w:eastAsia="Arial" w:hAnsi="Aptos" w:cs="Calibri"/>
          <w:b/>
          <w:bCs/>
          <w:color w:val="000000" w:themeColor="background1"/>
          <w:sz w:val="24"/>
          <w:szCs w:val="24"/>
          <w:lang w:val="tr-TR"/>
        </w:rPr>
        <w:t>yepyeni bir tenis turnuvası formatını İstanbul’a getiriyor.</w:t>
      </w:r>
    </w:p>
    <w:p w14:paraId="15852616" w14:textId="1EFC88F9" w:rsidR="00E42975" w:rsidRP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</w:rPr>
        <w:t>Türkiye’de sporun ve sporcunun en büyük destekçilerinden biri olan Mercedes-Benz</w:t>
      </w:r>
      <w:r w:rsidR="00E36EA1">
        <w:rPr>
          <w:rFonts w:ascii="Aptos" w:hAnsi="Aptos" w:cs="Arial"/>
        </w:rPr>
        <w:t xml:space="preserve"> Otomotiv</w:t>
      </w:r>
      <w:r w:rsidRPr="00E42975">
        <w:rPr>
          <w:rFonts w:ascii="Aptos" w:hAnsi="Aptos" w:cs="Arial"/>
        </w:rPr>
        <w:t xml:space="preserve">, Türkiye Tenis Federasyonu (TTF) </w:t>
      </w:r>
      <w:r w:rsidR="00E36EA1">
        <w:rPr>
          <w:rFonts w:ascii="Aptos" w:hAnsi="Aptos" w:cs="Arial"/>
        </w:rPr>
        <w:t>ana sponsorluğu</w:t>
      </w:r>
      <w:r w:rsidRPr="00E42975">
        <w:rPr>
          <w:rFonts w:ascii="Aptos" w:hAnsi="Aptos" w:cs="Arial"/>
        </w:rPr>
        <w:t xml:space="preserve"> kapsamında Türk tenisine heyecan katacak bir organizasyonu duyuruyor. Markanın spora olan tutkusunu kortlara taşıyan "Mercedes-Benz Cup"</w:t>
      </w:r>
      <w:r w:rsidR="00D35E0A">
        <w:rPr>
          <w:rFonts w:ascii="Aptos" w:hAnsi="Aptos" w:cs="Arial"/>
        </w:rPr>
        <w:t xml:space="preserve"> Tenis Turnuvası</w:t>
      </w:r>
      <w:r w:rsidRPr="00E42975">
        <w:rPr>
          <w:rFonts w:ascii="Aptos" w:hAnsi="Aptos" w:cs="Arial"/>
        </w:rPr>
        <w:t xml:space="preserve">,  TTF </w:t>
      </w:r>
      <w:r w:rsidR="00E36EA1">
        <w:rPr>
          <w:rFonts w:ascii="Aptos" w:hAnsi="Aptos" w:cs="Arial"/>
        </w:rPr>
        <w:t xml:space="preserve">İstanbul Tenis </w:t>
      </w:r>
      <w:r w:rsidRPr="00E42975">
        <w:rPr>
          <w:rFonts w:ascii="Aptos" w:hAnsi="Aptos" w:cs="Arial"/>
        </w:rPr>
        <w:t>Eğitim Merkezi’nde gerçekleştirilecek.</w:t>
      </w:r>
    </w:p>
    <w:p w14:paraId="3012E9CB" w14:textId="52B5E355" w:rsidR="00E42975" w:rsidRP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</w:rPr>
        <w:t>Toprak kortlarda düzenlenecek olan turnuva, bu yıl klasik turnuva yapısının ötesine geçerek tenis severlere yüksek tempolu, dinamik ve seyir zevki yüksek yeni nesil bir tenis atmosferi sunmayı hedefliyor.</w:t>
      </w:r>
    </w:p>
    <w:p w14:paraId="609FD561" w14:textId="77777777" w:rsidR="00E42975" w:rsidRP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  <w:b/>
          <w:bCs/>
        </w:rPr>
        <w:t>Globalden Yerele Sürdürülebilir Tenis Vizyonu</w:t>
      </w:r>
    </w:p>
    <w:p w14:paraId="6EC9D2C3" w14:textId="49AAC571" w:rsidR="00E42975" w:rsidRP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</w:rPr>
        <w:t xml:space="preserve">Mercedes-Benz, kortlardaki varlığını sadece ulusal ölçekte değil, </w:t>
      </w:r>
      <w:r w:rsidR="00D35E0A">
        <w:rPr>
          <w:rFonts w:ascii="Aptos" w:hAnsi="Aptos" w:cs="Arial"/>
        </w:rPr>
        <w:t xml:space="preserve">küreselde </w:t>
      </w:r>
      <w:r w:rsidRPr="00E42975">
        <w:rPr>
          <w:rFonts w:ascii="Aptos" w:hAnsi="Aptos" w:cs="Arial"/>
        </w:rPr>
        <w:t xml:space="preserve">Kadınlar Tenis Birliği (WTA) Premier Ortaklığı  </w:t>
      </w:r>
      <w:r w:rsidR="00D35E0A">
        <w:rPr>
          <w:rFonts w:ascii="Aptos" w:hAnsi="Aptos" w:cs="Arial"/>
        </w:rPr>
        <w:t>ile</w:t>
      </w:r>
      <w:r w:rsidRPr="00E42975">
        <w:rPr>
          <w:rFonts w:ascii="Aptos" w:hAnsi="Aptos" w:cs="Arial"/>
        </w:rPr>
        <w:t xml:space="preserve"> </w:t>
      </w:r>
      <w:r w:rsidR="00D35E0A">
        <w:rPr>
          <w:rFonts w:ascii="Aptos" w:hAnsi="Aptos" w:cs="Arial"/>
        </w:rPr>
        <w:t xml:space="preserve">de </w:t>
      </w:r>
      <w:r w:rsidRPr="00E42975">
        <w:rPr>
          <w:rFonts w:ascii="Aptos" w:hAnsi="Aptos" w:cs="Arial"/>
        </w:rPr>
        <w:t xml:space="preserve">güçlendirmeye devam ediyor. </w:t>
      </w:r>
      <w:r w:rsidR="00E36EA1">
        <w:rPr>
          <w:rFonts w:ascii="Aptos" w:hAnsi="Aptos" w:cs="Arial"/>
        </w:rPr>
        <w:t>G</w:t>
      </w:r>
      <w:r w:rsidRPr="00E42975">
        <w:rPr>
          <w:rFonts w:ascii="Aptos" w:hAnsi="Aptos" w:cs="Arial"/>
        </w:rPr>
        <w:t xml:space="preserve">lobal vizyonun Türkiye’deki yansımalarından biri olan </w:t>
      </w:r>
      <w:r w:rsidR="00D3727A">
        <w:rPr>
          <w:rFonts w:ascii="Aptos" w:hAnsi="Aptos" w:cs="Arial"/>
        </w:rPr>
        <w:t xml:space="preserve">Türkiye Tenis Federasyonu </w:t>
      </w:r>
      <w:r w:rsidR="00413903">
        <w:rPr>
          <w:rFonts w:ascii="Aptos" w:hAnsi="Aptos" w:cs="Arial"/>
        </w:rPr>
        <w:t>ana sponsorluğu ile</w:t>
      </w:r>
      <w:r w:rsidR="00D3727A">
        <w:rPr>
          <w:rFonts w:ascii="Aptos" w:hAnsi="Aptos" w:cs="Arial"/>
        </w:rPr>
        <w:t xml:space="preserve"> Mercedes-Benz </w:t>
      </w:r>
      <w:r w:rsidR="00413903">
        <w:rPr>
          <w:rFonts w:ascii="Aptos" w:hAnsi="Aptos" w:cs="Arial"/>
        </w:rPr>
        <w:t>Otomotiv</w:t>
      </w:r>
      <w:r w:rsidR="00D3727A">
        <w:rPr>
          <w:rFonts w:ascii="Aptos" w:hAnsi="Aptos" w:cs="Arial"/>
        </w:rPr>
        <w:t xml:space="preserve">, </w:t>
      </w:r>
      <w:r w:rsidR="00413903">
        <w:rPr>
          <w:rFonts w:ascii="Aptos" w:hAnsi="Aptos" w:cs="Arial"/>
        </w:rPr>
        <w:t>“</w:t>
      </w:r>
      <w:r w:rsidRPr="00E42975">
        <w:rPr>
          <w:rFonts w:ascii="Aptos" w:hAnsi="Aptos" w:cs="Arial"/>
        </w:rPr>
        <w:t>Mercedes-Benz Cup</w:t>
      </w:r>
      <w:r w:rsidR="00413903">
        <w:rPr>
          <w:rFonts w:ascii="Aptos" w:hAnsi="Aptos" w:cs="Arial"/>
        </w:rPr>
        <w:t>”</w:t>
      </w:r>
      <w:r w:rsidR="00D3727A">
        <w:rPr>
          <w:rFonts w:ascii="Aptos" w:hAnsi="Aptos" w:cs="Arial"/>
        </w:rPr>
        <w:t xml:space="preserve"> organizasyonunun</w:t>
      </w:r>
      <w:r w:rsidRPr="00E42975">
        <w:rPr>
          <w:rFonts w:ascii="Aptos" w:hAnsi="Aptos" w:cs="Arial"/>
        </w:rPr>
        <w:t xml:space="preserve"> yenilikçi yaklaşımıyla hem spora katılımı teşvik etmeyi hem de tenisin ülkemizdeki </w:t>
      </w:r>
      <w:r w:rsidR="00D3727A">
        <w:rPr>
          <w:rFonts w:ascii="Aptos" w:hAnsi="Aptos" w:cs="Arial"/>
        </w:rPr>
        <w:t>yaygınlığını</w:t>
      </w:r>
      <w:r w:rsidRPr="00E42975">
        <w:rPr>
          <w:rFonts w:ascii="Aptos" w:hAnsi="Aptos" w:cs="Arial"/>
        </w:rPr>
        <w:t xml:space="preserve"> sürdürülebilir bir </w:t>
      </w:r>
      <w:r w:rsidR="00D3727A">
        <w:rPr>
          <w:rFonts w:ascii="Aptos" w:hAnsi="Aptos" w:cs="Arial"/>
        </w:rPr>
        <w:t>şekilde</w:t>
      </w:r>
      <w:r w:rsidRPr="00E42975">
        <w:rPr>
          <w:rFonts w:ascii="Aptos" w:hAnsi="Aptos" w:cs="Arial"/>
        </w:rPr>
        <w:t xml:space="preserve"> yukarı taşımayı amaçlıyor.</w:t>
      </w:r>
    </w:p>
    <w:p w14:paraId="4FA76B97" w14:textId="47E85DF9" w:rsid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</w:rPr>
        <w:t>Halka açık</w:t>
      </w:r>
      <w:r w:rsidR="00062BFA">
        <w:rPr>
          <w:rFonts w:ascii="Aptos" w:hAnsi="Aptos" w:cs="Arial"/>
        </w:rPr>
        <w:t xml:space="preserve"> </w:t>
      </w:r>
      <w:r w:rsidRPr="00E42975">
        <w:rPr>
          <w:rFonts w:ascii="Aptos" w:hAnsi="Aptos" w:cs="Arial"/>
        </w:rPr>
        <w:t xml:space="preserve">olarak gerçekleştirilecek olan organizasyona dair turnuva formatı, katılım detayları ve sürprizler </w:t>
      </w:r>
      <w:r w:rsidR="00D3727A">
        <w:rPr>
          <w:rFonts w:ascii="Aptos" w:hAnsi="Aptos" w:cs="Arial"/>
        </w:rPr>
        <w:t>Ekim’</w:t>
      </w:r>
      <w:r w:rsidR="00D35E0A">
        <w:rPr>
          <w:rFonts w:ascii="Aptos" w:hAnsi="Aptos" w:cs="Arial"/>
        </w:rPr>
        <w:t>in ilk haftası</w:t>
      </w:r>
      <w:r w:rsidRPr="00E42975">
        <w:rPr>
          <w:rFonts w:ascii="Aptos" w:hAnsi="Aptos" w:cs="Arial"/>
        </w:rPr>
        <w:t xml:space="preserve"> </w:t>
      </w:r>
      <w:r w:rsidR="00D3727A">
        <w:rPr>
          <w:rFonts w:ascii="Aptos" w:hAnsi="Aptos" w:cs="Arial"/>
        </w:rPr>
        <w:t>gerçekleşecek duy</w:t>
      </w:r>
      <w:r w:rsidRPr="00E42975">
        <w:rPr>
          <w:rFonts w:ascii="Aptos" w:hAnsi="Aptos" w:cs="Arial"/>
        </w:rPr>
        <w:t>urularla tenis severlerle paylaşılacak.</w:t>
      </w:r>
    </w:p>
    <w:p w14:paraId="64D7574B" w14:textId="77777777" w:rsid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  <w:b/>
          <w:bCs/>
        </w:rPr>
      </w:pPr>
      <w:r w:rsidRPr="00E42975">
        <w:rPr>
          <w:rFonts w:ascii="Aptos" w:hAnsi="Aptos" w:cs="Arial"/>
          <w:b/>
          <w:bCs/>
        </w:rPr>
        <w:t>Turnuva Bilgileri:</w:t>
      </w:r>
    </w:p>
    <w:p w14:paraId="64BEDF69" w14:textId="566B29AA" w:rsidR="00D3727A" w:rsidRPr="00D3727A" w:rsidRDefault="00D3727A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>
        <w:rPr>
          <w:rFonts w:ascii="Aptos" w:hAnsi="Aptos" w:cs="Arial"/>
          <w:b/>
          <w:bCs/>
        </w:rPr>
        <w:t>Turnuva Adı</w:t>
      </w:r>
      <w:r>
        <w:rPr>
          <w:rFonts w:ascii="Aptos" w:hAnsi="Aptos" w:cs="Arial"/>
          <w:b/>
          <w:bCs/>
        </w:rPr>
        <w:tab/>
        <w:t xml:space="preserve">: </w:t>
      </w:r>
      <w:r w:rsidRPr="00D3727A">
        <w:rPr>
          <w:rFonts w:ascii="Aptos" w:hAnsi="Aptos" w:cs="Arial"/>
        </w:rPr>
        <w:t>Mercedes-Benz Cup</w:t>
      </w:r>
    </w:p>
    <w:p w14:paraId="343CD77A" w14:textId="3AFA5E05" w:rsidR="00E42975" w:rsidRP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  <w:b/>
          <w:bCs/>
        </w:rPr>
        <w:t>Tarih</w:t>
      </w:r>
      <w:r w:rsidR="00D3727A">
        <w:rPr>
          <w:rFonts w:ascii="Aptos" w:hAnsi="Aptos" w:cs="Arial"/>
          <w:b/>
          <w:bCs/>
        </w:rPr>
        <w:tab/>
      </w:r>
      <w:r w:rsidR="00D3727A">
        <w:rPr>
          <w:rFonts w:ascii="Aptos" w:hAnsi="Aptos" w:cs="Arial"/>
          <w:b/>
          <w:bCs/>
        </w:rPr>
        <w:tab/>
      </w:r>
      <w:r w:rsidRPr="00E42975">
        <w:rPr>
          <w:rFonts w:ascii="Aptos" w:hAnsi="Aptos" w:cs="Arial"/>
          <w:b/>
          <w:bCs/>
        </w:rPr>
        <w:t>:</w:t>
      </w:r>
      <w:r w:rsidRPr="00E42975">
        <w:rPr>
          <w:rFonts w:ascii="Aptos" w:hAnsi="Aptos" w:cs="Arial"/>
        </w:rPr>
        <w:t xml:space="preserve"> 1</w:t>
      </w:r>
      <w:r w:rsidR="00D3727A">
        <w:rPr>
          <w:rFonts w:ascii="Aptos" w:hAnsi="Aptos" w:cs="Arial"/>
        </w:rPr>
        <w:t>7</w:t>
      </w:r>
      <w:r w:rsidRPr="00E42975">
        <w:rPr>
          <w:rFonts w:ascii="Aptos" w:hAnsi="Aptos" w:cs="Arial"/>
        </w:rPr>
        <w:t>–18 Ekim 2026</w:t>
      </w:r>
    </w:p>
    <w:p w14:paraId="1D232722" w14:textId="094C1C49" w:rsidR="00E42975" w:rsidRDefault="00E42975" w:rsidP="00F00BE5">
      <w:pPr>
        <w:pStyle w:val="NormalWeb"/>
        <w:spacing w:before="0" w:beforeAutospacing="0"/>
        <w:jc w:val="both"/>
        <w:rPr>
          <w:rFonts w:ascii="Aptos" w:hAnsi="Aptos" w:cs="Arial"/>
        </w:rPr>
      </w:pPr>
      <w:r w:rsidRPr="00E42975">
        <w:rPr>
          <w:rFonts w:ascii="Aptos" w:hAnsi="Aptos" w:cs="Arial"/>
          <w:b/>
          <w:bCs/>
        </w:rPr>
        <w:t>Yer</w:t>
      </w:r>
      <w:r w:rsidR="00D3727A">
        <w:rPr>
          <w:rFonts w:ascii="Aptos" w:hAnsi="Aptos" w:cs="Arial"/>
          <w:b/>
          <w:bCs/>
        </w:rPr>
        <w:tab/>
      </w:r>
      <w:r w:rsidR="00D3727A">
        <w:rPr>
          <w:rFonts w:ascii="Aptos" w:hAnsi="Aptos" w:cs="Arial"/>
          <w:b/>
          <w:bCs/>
        </w:rPr>
        <w:tab/>
      </w:r>
      <w:r w:rsidRPr="00E42975">
        <w:rPr>
          <w:rFonts w:ascii="Aptos" w:hAnsi="Aptos" w:cs="Arial"/>
          <w:b/>
          <w:bCs/>
        </w:rPr>
        <w:t>:</w:t>
      </w:r>
      <w:r w:rsidRPr="00E42975">
        <w:rPr>
          <w:rFonts w:ascii="Aptos" w:hAnsi="Aptos" w:cs="Arial"/>
        </w:rPr>
        <w:t xml:space="preserve"> Türkiye Tenis Federasyonu </w:t>
      </w:r>
      <w:r w:rsidR="00E36EA1">
        <w:rPr>
          <w:rFonts w:ascii="Aptos" w:hAnsi="Aptos" w:cs="Arial"/>
        </w:rPr>
        <w:t>İstanbul Tenis</w:t>
      </w:r>
      <w:r w:rsidRPr="00E42975">
        <w:rPr>
          <w:rFonts w:ascii="Aptos" w:hAnsi="Aptos" w:cs="Arial"/>
        </w:rPr>
        <w:t xml:space="preserve"> Eğitim Merkezi</w:t>
      </w:r>
    </w:p>
    <w:p w14:paraId="43A17979" w14:textId="33D95169" w:rsidR="006F01F6" w:rsidRPr="000E4AEF" w:rsidRDefault="00E42975" w:rsidP="00F00BE5">
      <w:pPr>
        <w:pStyle w:val="NormalWeb"/>
        <w:spacing w:before="0" w:beforeAutospacing="0"/>
        <w:jc w:val="both"/>
        <w:rPr>
          <w:rFonts w:ascii="Calibri" w:eastAsia="Arial" w:hAnsi="Calibri" w:cs="Calibri"/>
          <w:sz w:val="15"/>
          <w:szCs w:val="15"/>
        </w:rPr>
      </w:pPr>
      <w:r w:rsidRPr="00E42975">
        <w:rPr>
          <w:rFonts w:ascii="Aptos" w:hAnsi="Aptos" w:cs="Arial"/>
          <w:b/>
          <w:bCs/>
        </w:rPr>
        <w:t>Kort</w:t>
      </w:r>
      <w:r w:rsidR="00D3727A">
        <w:rPr>
          <w:rFonts w:ascii="Aptos" w:hAnsi="Aptos" w:cs="Arial"/>
          <w:b/>
          <w:bCs/>
        </w:rPr>
        <w:tab/>
      </w:r>
      <w:r w:rsidR="00D3727A">
        <w:rPr>
          <w:rFonts w:ascii="Aptos" w:hAnsi="Aptos" w:cs="Arial"/>
          <w:b/>
          <w:bCs/>
        </w:rPr>
        <w:tab/>
      </w:r>
      <w:r w:rsidRPr="00E42975">
        <w:rPr>
          <w:rFonts w:ascii="Aptos" w:hAnsi="Aptos" w:cs="Arial"/>
          <w:b/>
          <w:bCs/>
        </w:rPr>
        <w:t>:</w:t>
      </w:r>
      <w:r w:rsidRPr="00E42975">
        <w:rPr>
          <w:rFonts w:ascii="Aptos" w:hAnsi="Aptos" w:cs="Arial"/>
        </w:rPr>
        <w:t xml:space="preserve"> Toprak Kort</w:t>
      </w:r>
    </w:p>
    <w:sectPr w:rsidR="006F01F6" w:rsidRPr="000E4AEF">
      <w:type w:val="continuous"/>
      <w:pgSz w:w="11906" w:h="16838"/>
      <w:pgMar w:top="1418" w:right="652" w:bottom="1043" w:left="1361" w:header="1185" w:footer="104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ACA46" w14:textId="77777777" w:rsidR="00184287" w:rsidRDefault="00184287">
      <w:r>
        <w:separator/>
      </w:r>
    </w:p>
  </w:endnote>
  <w:endnote w:type="continuationSeparator" w:id="0">
    <w:p w14:paraId="3892704E" w14:textId="77777777" w:rsidR="00184287" w:rsidRDefault="001842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B Corpo S Text Office">
    <w:altName w:val="Calibri"/>
    <w:panose1 w:val="020B0504050000000004"/>
    <w:charset w:val="A2"/>
    <w:family w:val="swiss"/>
    <w:pitch w:val="variable"/>
    <w:sig w:usb0="20000007" w:usb1="00000003" w:usb2="00000000" w:usb3="00000000" w:csb0="00000193" w:csb1="00000000"/>
    <w:embedRegular r:id="rId1" w:fontKey="{C6DEB735-54E9-42EB-A511-488F9BCFD4B6}"/>
    <w:embedBold r:id="rId2" w:fontKey="{E0BD9C0B-3414-4482-9CD6-D4AF8E7085D6}"/>
  </w:font>
  <w:font w:name="Noto Sans Symbols">
    <w:charset w:val="00"/>
    <w:family w:val="auto"/>
    <w:pitch w:val="default"/>
    <w:embedRegular r:id="rId3" w:fontKey="{2DF68311-2F05-4DFA-901C-7847DDCB4265}"/>
  </w:font>
  <w:font w:name="MB Corpo S Text Office Light">
    <w:altName w:val="Calibri"/>
    <w:panose1 w:val="020B0404050000000004"/>
    <w:charset w:val="A2"/>
    <w:family w:val="swiss"/>
    <w:pitch w:val="variable"/>
    <w:sig w:usb0="20000007" w:usb1="00000003" w:usb2="00000000" w:usb3="00000000" w:csb0="00000193" w:csb1="00000000"/>
    <w:embedRegular r:id="rId4" w:fontKey="{9790BB01-1E0E-4BE1-8DE6-6A87E4C96C42}"/>
    <w:embedBold r:id="rId5" w:fontKey="{D8E0CFE0-C7C3-42E7-88B9-5DA326053FC8}"/>
  </w:font>
  <w:font w:name="MB Corpo A Title Cond Office">
    <w:altName w:val="Calibri"/>
    <w:panose1 w:val="02020506080000000003"/>
    <w:charset w:val="A2"/>
    <w:family w:val="roman"/>
    <w:pitch w:val="variable"/>
    <w:sig w:usb0="20000007" w:usb1="00000003" w:usb2="00000000" w:usb3="00000000" w:csb0="00000193" w:csb1="00000000"/>
    <w:embedRegular r:id="rId6" w:fontKey="{7FD9F59C-C481-46DB-B466-EB331CB6852A}"/>
    <w:embedBold r:id="rId7" w:fontKey="{E8D26C45-BA92-4F5C-BB5C-3CAE674ED283}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8" w:fontKey="{60690D18-47D9-459E-9F13-C9062AD08088}"/>
    <w:embedBold r:id="rId9" w:fontKey="{951B1117-EE59-4C24-925F-91AC460092DE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10" w:fontKey="{A247EC84-2FBC-483B-9766-128D2DDC61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1" w:fontKey="{8A6CA40B-26BC-41C5-9E98-FC5DA9ADE679}"/>
    <w:embedBold r:id="rId12" w:fontKey="{79448270-64F4-414D-AE03-7274032A3B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89B385" w14:textId="77777777" w:rsidR="006F01F6" w:rsidRDefault="006F01F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170" w:lineRule="auto"/>
      <w:rPr>
        <w:color w:val="000000"/>
        <w:sz w:val="15"/>
        <w:szCs w:val="15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5B6630" w14:textId="77777777" w:rsidR="006F01F6" w:rsidRDefault="006F01F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15"/>
        <w:szCs w:val="15"/>
      </w:rPr>
    </w:pPr>
  </w:p>
  <w:p w14:paraId="34187310" w14:textId="77777777" w:rsidR="006F01F6" w:rsidRDefault="006F01F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170" w:lineRule="auto"/>
      <w:rPr>
        <w:color w:val="000000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0DE389" w14:textId="77777777" w:rsidR="00184287" w:rsidRDefault="00184287">
      <w:r>
        <w:separator/>
      </w:r>
    </w:p>
  </w:footnote>
  <w:footnote w:type="continuationSeparator" w:id="0">
    <w:p w14:paraId="16B2A437" w14:textId="77777777" w:rsidR="00184287" w:rsidRDefault="001842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1D9C3" w14:textId="77777777" w:rsidR="006F01F6" w:rsidRDefault="00000000">
    <w:pPr>
      <w:pBdr>
        <w:top w:val="nil"/>
        <w:left w:val="nil"/>
        <w:bottom w:val="nil"/>
        <w:right w:val="nil"/>
        <w:between w:val="nil"/>
      </w:pBdr>
      <w:spacing w:line="28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2A9F9938" wp14:editId="47C5C565">
          <wp:simplePos x="0" y="0"/>
          <wp:positionH relativeFrom="page">
            <wp:align>center</wp:align>
          </wp:positionH>
          <wp:positionV relativeFrom="topMargin">
            <wp:posOffset>575945</wp:posOffset>
          </wp:positionV>
          <wp:extent cx="576000" cy="576000"/>
          <wp:effectExtent l="0" t="0" r="0" b="0"/>
          <wp:wrapNone/>
          <wp:docPr id="181497257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00" cy="576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09329B8C" wp14:editId="7585F3E4">
          <wp:simplePos x="0" y="0"/>
          <wp:positionH relativeFrom="page">
            <wp:posOffset>5435600</wp:posOffset>
          </wp:positionH>
          <wp:positionV relativeFrom="topMargin">
            <wp:posOffset>1674495</wp:posOffset>
          </wp:positionV>
          <wp:extent cx="1079500" cy="123825"/>
          <wp:effectExtent l="0" t="0" r="0" b="0"/>
          <wp:wrapNone/>
          <wp:docPr id="181497257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9500" cy="123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A7C77"/>
    <w:multiLevelType w:val="multilevel"/>
    <w:tmpl w:val="86FC03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8D97756"/>
    <w:multiLevelType w:val="hybridMultilevel"/>
    <w:tmpl w:val="F840767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46B5922"/>
    <w:multiLevelType w:val="multilevel"/>
    <w:tmpl w:val="38A8038E"/>
    <w:lvl w:ilvl="0">
      <w:start w:val="1"/>
      <w:numFmt w:val="bullet"/>
      <w:lvlText w:val="•"/>
      <w:lvlJc w:val="left"/>
      <w:pPr>
        <w:ind w:left="720" w:hanging="360"/>
      </w:pPr>
      <w:rPr>
        <w:rFonts w:ascii="MB Corpo S Text Office" w:eastAsia="MB Corpo S Text Office" w:hAnsi="MB Corpo S Text Office" w:cs="MB Corpo S Text Office"/>
        <w:b w:val="0"/>
        <w:bCs w:val="0"/>
        <w:i w:val="0"/>
        <w:iCs w:val="0"/>
        <w:sz w:val="21"/>
        <w:szCs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84B6D34"/>
    <w:multiLevelType w:val="multilevel"/>
    <w:tmpl w:val="8892D5A4"/>
    <w:lvl w:ilvl="0">
      <w:start w:val="1"/>
      <w:numFmt w:val="decimal"/>
      <w:pStyle w:val="A04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670592481">
    <w:abstractNumId w:val="2"/>
  </w:num>
  <w:num w:numId="2" w16cid:durableId="1274172682">
    <w:abstractNumId w:val="3"/>
  </w:num>
  <w:num w:numId="3" w16cid:durableId="93922025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93531843">
    <w:abstractNumId w:val="0"/>
  </w:num>
  <w:num w:numId="5" w16cid:durableId="1091467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8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01F6"/>
    <w:rsid w:val="0000385F"/>
    <w:rsid w:val="00045AB4"/>
    <w:rsid w:val="00062BFA"/>
    <w:rsid w:val="00071540"/>
    <w:rsid w:val="000B1F28"/>
    <w:rsid w:val="000C5CD7"/>
    <w:rsid w:val="000E4AEF"/>
    <w:rsid w:val="00176037"/>
    <w:rsid w:val="00182B86"/>
    <w:rsid w:val="00184287"/>
    <w:rsid w:val="0024564B"/>
    <w:rsid w:val="00284C96"/>
    <w:rsid w:val="002C46F2"/>
    <w:rsid w:val="002D2149"/>
    <w:rsid w:val="003026F8"/>
    <w:rsid w:val="0038276B"/>
    <w:rsid w:val="00402E1E"/>
    <w:rsid w:val="00413903"/>
    <w:rsid w:val="00495946"/>
    <w:rsid w:val="004970BB"/>
    <w:rsid w:val="004E2922"/>
    <w:rsid w:val="005056D5"/>
    <w:rsid w:val="005154A5"/>
    <w:rsid w:val="0059583F"/>
    <w:rsid w:val="00631EAF"/>
    <w:rsid w:val="006F01F6"/>
    <w:rsid w:val="006F68E6"/>
    <w:rsid w:val="00732DD5"/>
    <w:rsid w:val="00786393"/>
    <w:rsid w:val="007A13A2"/>
    <w:rsid w:val="007F3DD3"/>
    <w:rsid w:val="008A1B0C"/>
    <w:rsid w:val="008A5274"/>
    <w:rsid w:val="00961D7A"/>
    <w:rsid w:val="00A20EEA"/>
    <w:rsid w:val="00AF6E3A"/>
    <w:rsid w:val="00B74F4D"/>
    <w:rsid w:val="00B900DA"/>
    <w:rsid w:val="00C9396D"/>
    <w:rsid w:val="00C96D5D"/>
    <w:rsid w:val="00CB1543"/>
    <w:rsid w:val="00CD0E4B"/>
    <w:rsid w:val="00D25372"/>
    <w:rsid w:val="00D35E0A"/>
    <w:rsid w:val="00D3727A"/>
    <w:rsid w:val="00E36EA1"/>
    <w:rsid w:val="00E410C2"/>
    <w:rsid w:val="00E42975"/>
    <w:rsid w:val="00E70243"/>
    <w:rsid w:val="00EA739D"/>
    <w:rsid w:val="00F00BE5"/>
    <w:rsid w:val="00F21C48"/>
    <w:rsid w:val="00F74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92D52C"/>
  <w15:docId w15:val="{DDFCA93C-5764-4C2D-BB11-696D104F2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B Corpo S Text Office Light" w:eastAsia="MB Corpo S Text Office Light" w:hAnsi="MB Corpo S Text Office Light" w:cs="MB Corpo S Text Office Light"/>
        <w:sz w:val="21"/>
        <w:szCs w:val="21"/>
        <w:lang w:val="en-GB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line="320" w:lineRule="auto"/>
      <w:outlineLvl w:val="0"/>
    </w:pPr>
    <w:rPr>
      <w:rFonts w:ascii="MB Corpo A Title Cond Office" w:eastAsia="MB Corpo A Title Cond Office" w:hAnsi="MB Corpo A Title Cond Office" w:cs="MB Corpo A Title Cond Office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outlineLvl w:val="1"/>
    </w:p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Footer">
    <w:name w:val="footer"/>
    <w:link w:val="FooterChar"/>
    <w:uiPriority w:val="99"/>
    <w:unhideWhenUsed/>
    <w:rsid w:val="00CB3279"/>
    <w:pPr>
      <w:tabs>
        <w:tab w:val="center" w:pos="4536"/>
        <w:tab w:val="right" w:pos="9072"/>
      </w:tabs>
      <w:spacing w:line="170" w:lineRule="exact"/>
    </w:pPr>
    <w:rPr>
      <w:sz w:val="15"/>
    </w:rPr>
  </w:style>
  <w:style w:type="character" w:customStyle="1" w:styleId="FooterChar">
    <w:name w:val="Footer Char"/>
    <w:basedOn w:val="DefaultParagraphFont"/>
    <w:link w:val="Footer"/>
    <w:uiPriority w:val="99"/>
    <w:rsid w:val="00CB3279"/>
    <w:rPr>
      <w:rFonts w:eastAsiaTheme="minorEastAsia"/>
      <w:kern w:val="2"/>
      <w:sz w:val="15"/>
      <w:szCs w:val="24"/>
      <w:lang w:eastAsia="de-DE"/>
    </w:rPr>
  </w:style>
  <w:style w:type="table" w:styleId="TableGrid">
    <w:name w:val="Table Grid"/>
    <w:basedOn w:val="TableNormal"/>
    <w:rsid w:val="008A7B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LStat">
    <w:name w:val="MLStat"/>
    <w:semiHidden/>
    <w:locked/>
    <w:rsid w:val="00E675DA"/>
    <w:pPr>
      <w:spacing w:after="380" w:line="380" w:lineRule="exact"/>
      <w:ind w:left="2002" w:right="2002" w:firstLine="2002"/>
    </w:pPr>
    <w:rPr>
      <w:rFonts w:ascii="MB Corpo S Text Office" w:eastAsia="Times New Roman" w:hAnsi="MB Corpo S Text Office" w:cs="Times New Roman"/>
      <w:sz w:val="26"/>
      <w:szCs w:val="20"/>
    </w:rPr>
  </w:style>
  <w:style w:type="character" w:styleId="PageNumber">
    <w:name w:val="page number"/>
    <w:basedOn w:val="DefaultParagraphFont"/>
    <w:semiHidden/>
    <w:rsid w:val="00EC1864"/>
  </w:style>
  <w:style w:type="paragraph" w:customStyle="1" w:styleId="A03Copytext">
    <w:name w:val="A03_Copy text"/>
    <w:qFormat/>
    <w:rsid w:val="00365E7A"/>
    <w:pPr>
      <w:spacing w:line="280" w:lineRule="exact"/>
    </w:pPr>
    <w:rPr>
      <w:rFonts w:eastAsiaTheme="minorEastAsia"/>
      <w:kern w:val="2"/>
      <w:lang w:eastAsia="de-DE"/>
    </w:rPr>
  </w:style>
  <w:style w:type="paragraph" w:customStyle="1" w:styleId="D04Date">
    <w:name w:val="D04_Date"/>
    <w:qFormat/>
    <w:rsid w:val="00365E7A"/>
    <w:pPr>
      <w:framePr w:hSpace="142" w:wrap="around" w:vAnchor="page" w:hAnchor="margin" w:y="2665"/>
      <w:spacing w:line="180" w:lineRule="exact"/>
    </w:pPr>
    <w:rPr>
      <w:rFonts w:eastAsiaTheme="minorEastAsia"/>
      <w:kern w:val="2"/>
      <w:sz w:val="15"/>
      <w:szCs w:val="17"/>
      <w:lang w:eastAsia="de-DE"/>
    </w:rPr>
  </w:style>
  <w:style w:type="paragraph" w:customStyle="1" w:styleId="D03Pressinformation">
    <w:name w:val="D03_Press information"/>
    <w:qFormat/>
    <w:rsid w:val="00365E7A"/>
    <w:pPr>
      <w:framePr w:hSpace="142" w:wrap="around" w:vAnchor="page" w:hAnchor="margin" w:y="2665"/>
    </w:pPr>
    <w:rPr>
      <w:rFonts w:eastAsiaTheme="minorEastAsia"/>
      <w:kern w:val="2"/>
      <w:szCs w:val="15"/>
      <w:lang w:eastAsia="de-DE"/>
    </w:rPr>
  </w:style>
  <w:style w:type="paragraph" w:customStyle="1" w:styleId="D06Footer">
    <w:name w:val="D06_Footer"/>
    <w:basedOn w:val="Footer"/>
    <w:uiPriority w:val="7"/>
    <w:qFormat/>
    <w:rsid w:val="00365E7A"/>
    <w:pPr>
      <w:framePr w:wrap="around" w:vAnchor="page" w:hAnchor="margin" w:y="14796"/>
    </w:pPr>
  </w:style>
  <w:style w:type="paragraph" w:customStyle="1" w:styleId="D07Pagenumber">
    <w:name w:val="D07_Page number"/>
    <w:basedOn w:val="MLStat"/>
    <w:rsid w:val="00365E7A"/>
    <w:pPr>
      <w:framePr w:w="1554" w:h="289" w:wrap="around" w:vAnchor="page" w:hAnchor="page" w:x="9708" w:y="16075"/>
      <w:spacing w:after="0"/>
      <w:ind w:left="0" w:right="0" w:firstLine="0"/>
      <w:jc w:val="right"/>
    </w:pPr>
    <w:rPr>
      <w:rFonts w:ascii="MB Corpo S Text Office Light" w:hAnsi="MB Corpo S Text Office Light"/>
      <w:noProof/>
      <w:sz w:val="15"/>
      <w:szCs w:val="15"/>
    </w:rPr>
  </w:style>
  <w:style w:type="paragraph" w:customStyle="1" w:styleId="D02Legalentity">
    <w:name w:val="D02_Legal entity"/>
    <w:qFormat/>
    <w:rsid w:val="00365E7A"/>
    <w:pPr>
      <w:framePr w:wrap="around" w:hAnchor="text"/>
      <w:spacing w:line="260" w:lineRule="exact"/>
    </w:pPr>
    <w:rPr>
      <w:rFonts w:ascii="MB Corpo A Title Cond Office" w:eastAsiaTheme="minorEastAsia" w:hAnsi="MB Corpo A Title Cond Office"/>
      <w:kern w:val="2"/>
      <w:sz w:val="24"/>
      <w:szCs w:val="24"/>
      <w:lang w:eastAsia="de-DE"/>
    </w:rPr>
  </w:style>
  <w:style w:type="character" w:customStyle="1" w:styleId="berschrift1Zchn">
    <w:name w:val="Überschrift 1 Zchn"/>
    <w:basedOn w:val="DefaultParagraphFont"/>
    <w:uiPriority w:val="9"/>
    <w:rsid w:val="00CB3279"/>
    <w:rPr>
      <w:rFonts w:ascii="MB Corpo A Title Cond Office" w:eastAsiaTheme="minorEastAsia" w:hAnsi="MB Corpo A Title Cond Office"/>
      <w:kern w:val="2"/>
      <w:sz w:val="32"/>
      <w:szCs w:val="24"/>
      <w:lang w:eastAsia="de-DE"/>
    </w:rPr>
  </w:style>
  <w:style w:type="paragraph" w:styleId="Header">
    <w:name w:val="header"/>
    <w:link w:val="HeaderChar"/>
    <w:uiPriority w:val="99"/>
    <w:unhideWhenUsed/>
    <w:rsid w:val="00CB3279"/>
    <w:pPr>
      <w:tabs>
        <w:tab w:val="center" w:pos="4536"/>
        <w:tab w:val="right" w:pos="9072"/>
      </w:tabs>
      <w:spacing w:line="170" w:lineRule="exact"/>
    </w:pPr>
    <w:rPr>
      <w:sz w:val="15"/>
    </w:rPr>
  </w:style>
  <w:style w:type="character" w:customStyle="1" w:styleId="HeaderChar">
    <w:name w:val="Header Char"/>
    <w:basedOn w:val="DefaultParagraphFont"/>
    <w:link w:val="Header"/>
    <w:uiPriority w:val="99"/>
    <w:rsid w:val="00CB3279"/>
    <w:rPr>
      <w:rFonts w:eastAsiaTheme="minorEastAsia"/>
      <w:kern w:val="2"/>
      <w:sz w:val="15"/>
      <w:szCs w:val="24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02592"/>
    <w:rPr>
      <w:color w:val="666666"/>
    </w:rPr>
  </w:style>
  <w:style w:type="paragraph" w:customStyle="1" w:styleId="B01Headline1kit">
    <w:name w:val="B01_Headline 1 (kit)"/>
    <w:qFormat/>
    <w:rsid w:val="00365E7A"/>
    <w:pPr>
      <w:spacing w:after="320"/>
      <w:contextualSpacing/>
    </w:pPr>
    <w:rPr>
      <w:rFonts w:ascii="MB Corpo A Title Cond Office" w:eastAsia="MB Corpo A Title Cond Office" w:hAnsi="MB Corpo A Title Cond Office" w:cs="MB Corpo A Title Cond Office"/>
      <w:kern w:val="2"/>
      <w:sz w:val="32"/>
      <w:szCs w:val="32"/>
      <w:lang w:eastAsia="de-DE"/>
    </w:rPr>
  </w:style>
  <w:style w:type="paragraph" w:customStyle="1" w:styleId="A04List">
    <w:name w:val="A04_List"/>
    <w:basedOn w:val="A03Copytext"/>
    <w:qFormat/>
    <w:rsid w:val="00365E7A"/>
    <w:pPr>
      <w:numPr>
        <w:numId w:val="2"/>
      </w:numPr>
      <w:spacing w:after="280"/>
      <w:ind w:left="516" w:hanging="301"/>
      <w:contextualSpacing/>
    </w:pPr>
    <w:rPr>
      <w:rFonts w:ascii="MB Corpo S Text Office" w:hAnsi="MB Corpo S Text Office"/>
    </w:rPr>
  </w:style>
  <w:style w:type="paragraph" w:customStyle="1" w:styleId="A06Quote">
    <w:name w:val="A06_Quote"/>
    <w:basedOn w:val="A03Copytext"/>
    <w:qFormat/>
    <w:rsid w:val="00365E7A"/>
    <w:pPr>
      <w:spacing w:before="280"/>
      <w:contextualSpacing/>
      <w:jc w:val="center"/>
    </w:pPr>
    <w:rPr>
      <w:rFonts w:ascii="MB Corpo S Text Office" w:hAnsi="MB Corpo S Text Office"/>
    </w:rPr>
  </w:style>
  <w:style w:type="paragraph" w:customStyle="1" w:styleId="A07Quoter">
    <w:name w:val="A07_Quoter"/>
    <w:qFormat/>
    <w:rsid w:val="00365E7A"/>
    <w:pPr>
      <w:spacing w:before="190" w:after="280" w:line="220" w:lineRule="exact"/>
      <w:contextualSpacing/>
      <w:jc w:val="center"/>
    </w:pPr>
    <w:rPr>
      <w:rFonts w:eastAsiaTheme="minorEastAsia"/>
      <w:kern w:val="2"/>
      <w:sz w:val="19"/>
      <w:lang w:eastAsia="de-DE"/>
    </w:rPr>
  </w:style>
  <w:style w:type="paragraph" w:customStyle="1" w:styleId="C01Tabletitle">
    <w:name w:val="C01_Table title"/>
    <w:qFormat/>
    <w:rsid w:val="00365E7A"/>
    <w:pPr>
      <w:spacing w:after="280" w:line="280" w:lineRule="exact"/>
    </w:pPr>
    <w:rPr>
      <w:rFonts w:ascii="MB Corpo S Text Office" w:eastAsiaTheme="minorEastAsia" w:hAnsi="MB Corpo S Text Office"/>
      <w:kern w:val="2"/>
      <w:lang w:eastAsia="de-DE"/>
    </w:rPr>
  </w:style>
  <w:style w:type="character" w:customStyle="1" w:styleId="berschrift2Zchn">
    <w:name w:val="Überschrift 2 Zchn"/>
    <w:basedOn w:val="DefaultParagraphFont"/>
    <w:uiPriority w:val="9"/>
    <w:rsid w:val="00CB3279"/>
    <w:rPr>
      <w:rFonts w:ascii="MB Corpo S Text Office Light" w:eastAsiaTheme="majorEastAsia" w:hAnsi="MB Corpo S Text Office Light" w:cstheme="majorBidi"/>
      <w:kern w:val="2"/>
      <w:sz w:val="21"/>
      <w:szCs w:val="26"/>
      <w:lang w:eastAsia="de-DE"/>
    </w:rPr>
  </w:style>
  <w:style w:type="character" w:styleId="Hyperlink">
    <w:name w:val="Hyperlink"/>
    <w:basedOn w:val="DefaultParagraphFont"/>
    <w:uiPriority w:val="99"/>
    <w:unhideWhenUsed/>
    <w:rsid w:val="00671643"/>
    <w:rPr>
      <w:color w:val="0078D6" w:themeColor="accent6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E4E62"/>
    <w:rPr>
      <w:color w:val="605E5C"/>
      <w:shd w:val="clear" w:color="auto" w:fill="E1DFDD"/>
    </w:rPr>
  </w:style>
  <w:style w:type="paragraph" w:customStyle="1" w:styleId="D05Boilerplate">
    <w:name w:val="D05_Boilerplate"/>
    <w:basedOn w:val="A03Copytext"/>
    <w:qFormat/>
    <w:rsid w:val="00365E7A"/>
    <w:pPr>
      <w:spacing w:line="170" w:lineRule="exact"/>
    </w:pPr>
    <w:rPr>
      <w:sz w:val="15"/>
    </w:rPr>
  </w:style>
  <w:style w:type="character" w:styleId="Strong">
    <w:name w:val="Strong"/>
    <w:basedOn w:val="DefaultParagraphFont"/>
    <w:uiPriority w:val="22"/>
    <w:qFormat/>
    <w:rsid w:val="0061567D"/>
    <w:rPr>
      <w:rFonts w:ascii="MB Corpo S Text Office" w:hAnsi="MB Corpo S Text Office"/>
      <w:b w:val="0"/>
      <w:bCs/>
      <w:i w:val="0"/>
    </w:rPr>
  </w:style>
  <w:style w:type="paragraph" w:customStyle="1" w:styleId="A02Headline2">
    <w:name w:val="A02_Headline 2"/>
    <w:qFormat/>
    <w:rsid w:val="00365E7A"/>
    <w:pPr>
      <w:spacing w:after="280" w:line="280" w:lineRule="exact"/>
    </w:pPr>
    <w:rPr>
      <w:rFonts w:ascii="MB Corpo S Text Office" w:hAnsi="MB Corpo S Text Office"/>
    </w:rPr>
  </w:style>
  <w:style w:type="paragraph" w:styleId="ListParagraph">
    <w:name w:val="List Paragraph"/>
    <w:uiPriority w:val="34"/>
    <w:qFormat/>
    <w:rsid w:val="005612D3"/>
    <w:pPr>
      <w:ind w:left="516" w:hanging="301"/>
      <w:contextualSpacing/>
    </w:pPr>
    <w:rPr>
      <w:rFonts w:eastAsiaTheme="minorHAnsi"/>
      <w:szCs w:val="22"/>
      <w:lang w:eastAsia="en-US"/>
    </w:rPr>
  </w:style>
  <w:style w:type="paragraph" w:styleId="NoSpacing">
    <w:name w:val="No Spacing"/>
    <w:uiPriority w:val="1"/>
    <w:rsid w:val="00CB67CF"/>
    <w:rPr>
      <w:rFonts w:eastAsiaTheme="minorEastAsia"/>
      <w:kern w:val="2"/>
      <w:sz w:val="15"/>
      <w:szCs w:val="24"/>
      <w:lang w:eastAsia="de-DE"/>
    </w:rPr>
  </w:style>
  <w:style w:type="paragraph" w:customStyle="1" w:styleId="A08Caption">
    <w:name w:val="A08_Caption"/>
    <w:qFormat/>
    <w:rsid w:val="003161CC"/>
    <w:pPr>
      <w:spacing w:before="240" w:line="170" w:lineRule="exact"/>
    </w:pPr>
    <w:rPr>
      <w:rFonts w:eastAsiaTheme="minorEastAsia"/>
      <w:kern w:val="2"/>
      <w:sz w:val="15"/>
      <w:szCs w:val="15"/>
      <w:lang w:eastAsia="de-DE"/>
    </w:rPr>
  </w:style>
  <w:style w:type="paragraph" w:styleId="FootnoteText">
    <w:name w:val="footnote text"/>
    <w:link w:val="FootnoteTextChar"/>
    <w:uiPriority w:val="99"/>
    <w:semiHidden/>
    <w:unhideWhenUsed/>
    <w:rsid w:val="00D15379"/>
    <w:pPr>
      <w:spacing w:line="170" w:lineRule="exact"/>
      <w:contextualSpacing/>
    </w:pPr>
    <w:rPr>
      <w:rFonts w:eastAsiaTheme="minorEastAsia"/>
      <w:kern w:val="2"/>
      <w:sz w:val="15"/>
      <w:szCs w:val="20"/>
      <w:lang w:eastAsia="de-D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5379"/>
    <w:rPr>
      <w:rFonts w:eastAsiaTheme="minorEastAsia"/>
      <w:kern w:val="2"/>
      <w:sz w:val="15"/>
      <w:szCs w:val="20"/>
      <w:lang w:eastAsia="de-DE"/>
    </w:rPr>
  </w:style>
  <w:style w:type="character" w:styleId="FootnoteReference">
    <w:name w:val="footnote reference"/>
    <w:basedOn w:val="DefaultParagraphFont"/>
    <w:uiPriority w:val="99"/>
    <w:semiHidden/>
    <w:unhideWhenUsed/>
    <w:rsid w:val="00355E21"/>
    <w:rPr>
      <w:vertAlign w:val="superscript"/>
    </w:rPr>
  </w:style>
  <w:style w:type="paragraph" w:customStyle="1" w:styleId="C05Annotation">
    <w:name w:val="C05_Annotation"/>
    <w:qFormat/>
    <w:rsid w:val="00365E7A"/>
    <w:pPr>
      <w:spacing w:before="240" w:after="280" w:line="170" w:lineRule="exact"/>
      <w:contextualSpacing/>
    </w:pPr>
    <w:rPr>
      <w:rFonts w:eastAsiaTheme="minorEastAsia"/>
      <w:kern w:val="2"/>
      <w:sz w:val="15"/>
      <w:szCs w:val="15"/>
      <w:lang w:eastAsia="de-DE"/>
    </w:rPr>
  </w:style>
  <w:style w:type="table" w:customStyle="1" w:styleId="Mercedes-Benz">
    <w:name w:val="Mercedes-Benz"/>
    <w:basedOn w:val="TableNormal"/>
    <w:uiPriority w:val="99"/>
    <w:rsid w:val="00E070B7"/>
    <w:rPr>
      <w:sz w:val="15"/>
    </w:rPr>
    <w:tblPr>
      <w:tblBorders>
        <w:top w:val="single" w:sz="2" w:space="0" w:color="auto"/>
        <w:bottom w:val="single" w:sz="2" w:space="0" w:color="auto"/>
        <w:insideH w:val="single" w:sz="2" w:space="0" w:color="auto"/>
      </w:tblBorders>
      <w:tblCellMar>
        <w:top w:w="45" w:type="dxa"/>
        <w:left w:w="0" w:type="dxa"/>
        <w:bottom w:w="45" w:type="dxa"/>
        <w:right w:w="0" w:type="dxa"/>
      </w:tblCellMar>
    </w:tblPr>
    <w:tcPr>
      <w:vAlign w:val="center"/>
    </w:tcPr>
  </w:style>
  <w:style w:type="paragraph" w:customStyle="1" w:styleId="C02Tabletext">
    <w:name w:val="C02_Table text"/>
    <w:qFormat/>
    <w:rsid w:val="00365E7A"/>
    <w:rPr>
      <w:rFonts w:eastAsiaTheme="minorEastAsia"/>
      <w:kern w:val="2"/>
      <w:sz w:val="15"/>
      <w:szCs w:val="24"/>
      <w:lang w:eastAsia="de-DE"/>
    </w:rPr>
  </w:style>
  <w:style w:type="paragraph" w:customStyle="1" w:styleId="C03Tabletextbold">
    <w:name w:val="C03_Table text bold"/>
    <w:basedOn w:val="C02Tabletext"/>
    <w:qFormat/>
    <w:rsid w:val="00365E7A"/>
    <w:rPr>
      <w:rFonts w:ascii="MB Corpo S Text Office" w:hAnsi="MB Corpo S Text Office"/>
    </w:rPr>
  </w:style>
  <w:style w:type="paragraph" w:customStyle="1" w:styleId="C04Tablelist">
    <w:name w:val="C04_Table list"/>
    <w:basedOn w:val="C02Tabletext"/>
    <w:qFormat/>
    <w:rsid w:val="00365E7A"/>
    <w:pPr>
      <w:tabs>
        <w:tab w:val="num" w:pos="720"/>
      </w:tabs>
      <w:ind w:left="720" w:hanging="720"/>
    </w:pPr>
    <w:rPr>
      <w:rFonts w:eastAsia="Times New Roman" w:cs="Calibri"/>
      <w:szCs w:val="15"/>
    </w:rPr>
  </w:style>
  <w:style w:type="paragraph" w:styleId="TOCHeading">
    <w:name w:val="TOC Heading"/>
    <w:basedOn w:val="B03Contentskit"/>
    <w:uiPriority w:val="39"/>
    <w:unhideWhenUsed/>
    <w:qFormat/>
    <w:rsid w:val="00EE4F68"/>
    <w:pPr>
      <w:keepNext/>
      <w:keepLines/>
    </w:pPr>
    <w:rPr>
      <w:rFonts w:asciiTheme="majorHAnsi" w:eastAsiaTheme="majorEastAsia" w:hAnsiTheme="majorHAnsi" w:cstheme="majorBidi"/>
    </w:rPr>
  </w:style>
  <w:style w:type="paragraph" w:styleId="TOC2">
    <w:name w:val="toc 2"/>
    <w:autoRedefine/>
    <w:uiPriority w:val="39"/>
    <w:unhideWhenUsed/>
    <w:rsid w:val="00E51DD5"/>
    <w:pPr>
      <w:tabs>
        <w:tab w:val="right" w:leader="dot" w:pos="9883"/>
      </w:tabs>
      <w:spacing w:after="100" w:line="280" w:lineRule="exact"/>
      <w:ind w:left="215"/>
    </w:pPr>
    <w:rPr>
      <w:rFonts w:eastAsiaTheme="minorEastAsia" w:cs="Times New Roman"/>
    </w:rPr>
  </w:style>
  <w:style w:type="paragraph" w:styleId="TOC1">
    <w:name w:val="toc 1"/>
    <w:autoRedefine/>
    <w:uiPriority w:val="39"/>
    <w:unhideWhenUsed/>
    <w:rsid w:val="00E20879"/>
    <w:pPr>
      <w:tabs>
        <w:tab w:val="right" w:leader="dot" w:pos="9883"/>
      </w:tabs>
      <w:spacing w:before="140" w:after="140"/>
    </w:pPr>
    <w:rPr>
      <w:rFonts w:ascii="MB Corpo A Title Cond Office" w:eastAsiaTheme="minorEastAsia" w:hAnsi="MB Corpo A Title Cond Office" w:cs="Times New Roman"/>
      <w:sz w:val="28"/>
    </w:rPr>
  </w:style>
  <w:style w:type="paragraph" w:styleId="TOC3">
    <w:name w:val="toc 3"/>
    <w:autoRedefine/>
    <w:uiPriority w:val="39"/>
    <w:unhideWhenUsed/>
    <w:rsid w:val="00D94976"/>
    <w:pPr>
      <w:spacing w:after="100"/>
      <w:ind w:left="442"/>
    </w:pPr>
    <w:rPr>
      <w:rFonts w:cs="Times New Roman"/>
      <w:sz w:val="22"/>
      <w:szCs w:val="22"/>
      <w:lang w:val="en-US" w:eastAsia="en-US"/>
    </w:rPr>
  </w:style>
  <w:style w:type="paragraph" w:customStyle="1" w:styleId="B02Headline2kit">
    <w:name w:val="B02_Headline 2 (kit)"/>
    <w:qFormat/>
    <w:rsid w:val="00365E7A"/>
    <w:pPr>
      <w:spacing w:line="280" w:lineRule="exact"/>
    </w:pPr>
    <w:rPr>
      <w:rFonts w:ascii="MB Corpo S Text Office" w:eastAsiaTheme="minorEastAsia" w:hAnsi="MB Corpo S Text Office"/>
      <w:kern w:val="2"/>
      <w:lang w:eastAsia="de-DE"/>
    </w:rPr>
  </w:style>
  <w:style w:type="paragraph" w:customStyle="1" w:styleId="B03Contentskit">
    <w:name w:val="B03_Contents (kit)"/>
    <w:qFormat/>
    <w:rsid w:val="00365E7A"/>
    <w:pPr>
      <w:spacing w:before="480" w:after="320"/>
    </w:pPr>
    <w:rPr>
      <w:rFonts w:ascii="MB Corpo A Title Cond Office" w:eastAsia="MB Corpo A Title Cond Office" w:hAnsi="MB Corpo A Title Cond Office" w:cs="MB Corpo A Title Cond Office"/>
      <w:kern w:val="2"/>
      <w:sz w:val="32"/>
      <w:szCs w:val="32"/>
      <w:lang w:eastAsia="de-DE"/>
    </w:rPr>
  </w:style>
  <w:style w:type="paragraph" w:styleId="TOAHeading">
    <w:name w:val="toa heading"/>
    <w:uiPriority w:val="99"/>
    <w:semiHidden/>
    <w:unhideWhenUsed/>
    <w:rsid w:val="009B33E2"/>
    <w:pPr>
      <w:spacing w:before="120"/>
    </w:pPr>
    <w:rPr>
      <w:rFonts w:asciiTheme="majorHAnsi" w:eastAsiaTheme="majorEastAsia" w:hAnsiTheme="majorHAnsi" w:cstheme="majorBidi"/>
      <w:b/>
      <w:bCs/>
      <w:sz w:val="24"/>
    </w:rPr>
  </w:style>
  <w:style w:type="paragraph" w:customStyle="1" w:styleId="A01Headline1">
    <w:name w:val="A01_Headline 1"/>
    <w:qFormat/>
    <w:rsid w:val="000F7AE0"/>
    <w:pPr>
      <w:spacing w:after="320"/>
      <w:contextualSpacing/>
    </w:pPr>
    <w:rPr>
      <w:rFonts w:eastAsia="MB Corpo A Title Cond Office" w:cs="MB Corpo A Title Cond Office"/>
      <w:szCs w:val="32"/>
    </w:rPr>
  </w:style>
  <w:style w:type="paragraph" w:customStyle="1" w:styleId="A05Subheadline">
    <w:name w:val="A05_Subheadline"/>
    <w:next w:val="A03Copytext"/>
    <w:qFormat/>
    <w:rsid w:val="00365E7A"/>
    <w:pPr>
      <w:spacing w:line="280" w:lineRule="exact"/>
    </w:pPr>
    <w:rPr>
      <w:rFonts w:ascii="MB Corpo S Text Office" w:eastAsiaTheme="minorEastAsia" w:hAnsi="MB Corpo S Text Office"/>
      <w:kern w:val="2"/>
      <w:lang w:eastAsia="de-DE"/>
    </w:rPr>
  </w:style>
  <w:style w:type="paragraph" w:customStyle="1" w:styleId="D01Blockingperiod">
    <w:name w:val="D01_Blocking period"/>
    <w:qFormat/>
    <w:rsid w:val="00365E7A"/>
    <w:pPr>
      <w:framePr w:w="3345" w:h="652" w:hRule="exact" w:wrap="notBeside" w:vAnchor="page" w:hAnchor="page" w:x="1356" w:y="2604"/>
      <w:pBdr>
        <w:top w:val="single" w:sz="4" w:space="1" w:color="D92121"/>
        <w:left w:val="single" w:sz="4" w:space="3" w:color="D92121"/>
        <w:bottom w:val="single" w:sz="4" w:space="1" w:color="D92121"/>
        <w:right w:val="single" w:sz="4" w:space="3" w:color="D92121"/>
      </w:pBdr>
      <w:spacing w:line="280" w:lineRule="exact"/>
    </w:pPr>
    <w:rPr>
      <w:rFonts w:ascii="MB Corpo S Text Office" w:eastAsiaTheme="minorEastAsia" w:hAnsi="MB Corpo S Text Office"/>
      <w:b/>
      <w:color w:val="D92121"/>
      <w:kern w:val="2"/>
      <w:szCs w:val="15"/>
      <w:lang w:eastAsia="de-DE"/>
    </w:rPr>
  </w:style>
  <w:style w:type="paragraph" w:styleId="NormalIndent">
    <w:name w:val="Normal Indent"/>
    <w:uiPriority w:val="99"/>
    <w:semiHidden/>
    <w:unhideWhenUsed/>
    <w:rsid w:val="004C3021"/>
    <w:pPr>
      <w:ind w:left="215"/>
    </w:pPr>
  </w:style>
  <w:style w:type="paragraph" w:customStyle="1" w:styleId="A06Zitat">
    <w:name w:val="A06_Zitat"/>
    <w:qFormat/>
    <w:rsid w:val="00BD02BF"/>
    <w:pPr>
      <w:spacing w:before="280" w:line="280" w:lineRule="exact"/>
      <w:contextualSpacing/>
      <w:jc w:val="center"/>
    </w:pPr>
    <w:rPr>
      <w:rFonts w:ascii="MB Corpo S Text Office" w:hAnsi="MB Corpo S Text Office"/>
      <w:lang w:val="de-DE"/>
    </w:rPr>
  </w:style>
  <w:style w:type="paragraph" w:customStyle="1" w:styleId="A07Zitatgeber">
    <w:name w:val="A07_Zitatgeber"/>
    <w:qFormat/>
    <w:rsid w:val="00BD02BF"/>
    <w:pPr>
      <w:spacing w:before="190" w:after="280" w:line="220" w:lineRule="exact"/>
      <w:contextualSpacing/>
      <w:jc w:val="center"/>
    </w:pPr>
    <w:rPr>
      <w:rFonts w:eastAsiaTheme="minorEastAsia"/>
      <w:kern w:val="2"/>
      <w:sz w:val="19"/>
      <w:lang w:eastAsia="de-DE"/>
    </w:rPr>
  </w:style>
  <w:style w:type="character" w:customStyle="1" w:styleId="ui-provider">
    <w:name w:val="ui-provider"/>
    <w:basedOn w:val="DefaultParagraphFont"/>
    <w:rsid w:val="00BD02BF"/>
  </w:style>
  <w:style w:type="paragraph" w:styleId="Revision">
    <w:name w:val="Revision"/>
    <w:hidden/>
    <w:uiPriority w:val="99"/>
    <w:semiHidden/>
    <w:rsid w:val="008B2E42"/>
    <w:rPr>
      <w:rFonts w:eastAsiaTheme="minorEastAsia"/>
      <w:kern w:val="2"/>
      <w:szCs w:val="24"/>
      <w:lang w:eastAsia="de-DE"/>
    </w:rPr>
  </w:style>
  <w:style w:type="character" w:styleId="CommentReference">
    <w:name w:val="annotation reference"/>
    <w:basedOn w:val="DefaultParagraphFont"/>
    <w:uiPriority w:val="99"/>
    <w:semiHidden/>
    <w:unhideWhenUsed/>
    <w:rsid w:val="0024328A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24328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4328A"/>
    <w:rPr>
      <w:rFonts w:eastAsiaTheme="minorEastAsia"/>
      <w:kern w:val="2"/>
      <w:sz w:val="20"/>
      <w:szCs w:val="20"/>
      <w:lang w:val="en-GB" w:eastAsia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32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328A"/>
    <w:rPr>
      <w:rFonts w:eastAsiaTheme="minorEastAsia"/>
      <w:b/>
      <w:bCs/>
      <w:kern w:val="2"/>
      <w:sz w:val="20"/>
      <w:szCs w:val="20"/>
      <w:lang w:val="en-GB" w:eastAsia="de-DE"/>
    </w:rPr>
  </w:style>
  <w:style w:type="character" w:customStyle="1" w:styleId="apple-converted-space">
    <w:name w:val="apple-converted-space"/>
    <w:basedOn w:val="DefaultParagraphFont"/>
    <w:rsid w:val="00C21213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FollowedHyperlink">
    <w:name w:val="FollowedHyperlink"/>
    <w:basedOn w:val="DefaultParagraphFont"/>
    <w:uiPriority w:val="99"/>
    <w:semiHidden/>
    <w:unhideWhenUsed/>
    <w:rsid w:val="00CB1543"/>
    <w:rPr>
      <w:color w:val="0078D6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E4297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ercedes-Benz_2024">
  <a:themeElements>
    <a:clrScheme name="Mercedes-Benz">
      <a:dk1>
        <a:srgbClr val="FFFFFF"/>
      </a:dk1>
      <a:lt1>
        <a:srgbClr val="000000"/>
      </a:lt1>
      <a:dk2>
        <a:srgbClr val="EAEAEA"/>
      </a:dk2>
      <a:lt2>
        <a:srgbClr val="B6BBC1"/>
      </a:lt2>
      <a:accent1>
        <a:srgbClr val="9E9E9E"/>
      </a:accent1>
      <a:accent2>
        <a:srgbClr val="E6E6E6"/>
      </a:accent2>
      <a:accent3>
        <a:srgbClr val="C8C8C8"/>
      </a:accent3>
      <a:accent4>
        <a:srgbClr val="707070"/>
      </a:accent4>
      <a:accent5>
        <a:srgbClr val="444444"/>
      </a:accent5>
      <a:accent6>
        <a:srgbClr val="0078D6"/>
      </a:accent6>
      <a:hlink>
        <a:srgbClr val="0078D6"/>
      </a:hlink>
      <a:folHlink>
        <a:srgbClr val="0078D6"/>
      </a:folHlink>
    </a:clrScheme>
    <a:fontScheme name="Mercedes-Benz Corpo">
      <a:majorFont>
        <a:latin typeface="MB Corpo A Title Cond Office"/>
        <a:ea typeface=""/>
        <a:cs typeface=""/>
      </a:majorFont>
      <a:minorFont>
        <a:latin typeface="MB Corpo S Text Office Light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ln>
          <a:noFill/>
        </a:ln>
      </a:spPr>
      <a:bodyPr lIns="90000" rtlCol="0" anchor="ctr">
        <a:noAutofit/>
      </a:bodyPr>
      <a:lstStyle>
        <a:defPPr algn="l">
          <a:defRPr sz="1600" dirty="0" err="1" smtClean="0">
            <a:solidFill>
              <a:srgbClr val="FFFFFF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tx1"/>
          </a:solidFill>
          <a:tailEnd type="non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defRPr sz="1600" dirty="0" smtClean="0">
            <a:solidFill>
              <a:schemeClr val="bg1"/>
            </a:solidFill>
          </a:defRPr>
        </a:defPPr>
      </a:lstStyle>
    </a:txDef>
  </a:objectDefaults>
  <a:extraClrSchemeLst/>
  <a:custClrLst>
    <a:custClr name="Light Grey 100%">
      <a:srgbClr val="E6E6E6"/>
    </a:custClr>
    <a:custClr name="Light Grey +20 K">
      <a:srgbClr val="C8C8C8"/>
    </a:custClr>
    <a:custClr name="Light Grey +40 K">
      <a:srgbClr val="9E9E9E"/>
    </a:custClr>
    <a:custClr name="Light Grey +60 K">
      <a:srgbClr val="707070"/>
    </a:custClr>
    <a:custClr name="Light Grey +80 K">
      <a:srgbClr val="444444"/>
    </a:custClr>
    <a:custClr name="Custom Color 6">
      <a:srgbClr val="FFFFFF"/>
    </a:custClr>
    <a:custClr name="Custom Color 7">
      <a:srgbClr val="FFFFFF"/>
    </a:custClr>
    <a:custClr name="Custom Color 8">
      <a:srgbClr val="FFFFFF"/>
    </a:custClr>
    <a:custClr name="Custom Color 9">
      <a:srgbClr val="FFFFFF"/>
    </a:custClr>
    <a:custClr name="Custom Color 10">
      <a:srgbClr val="FFFFFF"/>
    </a:custClr>
    <a:custClr name="Green 100">
      <a:srgbClr val="198025"/>
    </a:custClr>
    <a:custClr name="Red 100">
      <a:srgbClr val="D92121"/>
    </a:custClr>
    <a:custClr name="Red 200">
      <a:srgbClr val="BC1C1D"/>
    </a:custClr>
    <a:custClr name="Red 300">
      <a:srgbClr val="991717"/>
    </a:custClr>
    <a:custClr name="Yellow 100">
      <a:srgbClr val="E8BD00"/>
    </a:custClr>
    <a:custClr name="Custom Color 16">
      <a:srgbClr val="FFFFFF"/>
    </a:custClr>
    <a:custClr name="Custom Color 17">
      <a:srgbClr val="FFFFFF"/>
    </a:custClr>
    <a:custClr name="Custom Color 18">
      <a:srgbClr val="FFFFFF"/>
    </a:custClr>
    <a:custClr name="Custom Color 19">
      <a:srgbClr val="FFFFFF"/>
    </a:custClr>
    <a:custClr name="Custom Color 20">
      <a:srgbClr val="FFFFFF"/>
    </a:custClr>
  </a:custClrLst>
  <a:extLst>
    <a:ext uri="{05A4C25C-085E-4340-85A3-A5531E510DB2}">
      <thm15:themeFamily xmlns:thm15="http://schemas.microsoft.com/office/thememl/2012/main" name="Mercedes-Benz_2024" id="{5E850B60-521C-4556-AB20-37AC396B5FBB}" vid="{21A09ED9-DC5D-4F19-93E2-4F6A8785D958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zUsZTYQbJvjx3uJy3GBlmAOw/A==">CgMxLjAyD2lkLm1lYXZsbXpmb2V2bzIOaWQueDVyZTZ0enR5dnkyDmguanFsejBkNzRuZjJjOAByITFTR2tacmN2UkdENHRtR21hRFcwdmNrQWhLYndZRXA3Vg==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239</Words>
  <Characters>1756</Characters>
  <Application>Microsoft Office Word</Application>
  <DocSecurity>0</DocSecurity>
  <Lines>46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Felix Stahlmann</dc:creator>
  <cp:lastModifiedBy>Guenerli, Gulce (401)</cp:lastModifiedBy>
  <cp:revision>2</cp:revision>
  <dcterms:created xsi:type="dcterms:W3CDTF">2026-09-07T13:09:00Z</dcterms:created>
  <dcterms:modified xsi:type="dcterms:W3CDTF">2026-09-07T13:09:00Z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0x01010011B6CB42DB556B4AB192BF888033A117</vt:lpwstr>
  </property>
  <property fmtid="{D5CDD505-2E9C-101B-9397-08002B2CF9AE}" pid="3" name="MSIP_Label_924dbb1d-991d-4bbd-aad5-33bac1d8ffaf_Enabled">
    <vt:lpwstr>true</vt:lpwstr>
  </property>
  <property fmtid="{D5CDD505-2E9C-101B-9397-08002B2CF9AE}" pid="4" name="MSIP_Label_924dbb1d-991d-4bbd-aad5-33bac1d8ffaf_SetDate">
    <vt:lpwstr>2025-01-30T11:51:00Z</vt:lpwstr>
  </property>
  <property fmtid="{D5CDD505-2E9C-101B-9397-08002B2CF9AE}" pid="5" name="MSIP_Label_924dbb1d-991d-4bbd-aad5-33bac1d8ffaf_Method">
    <vt:lpwstr>Standard</vt:lpwstr>
  </property>
  <property fmtid="{D5CDD505-2E9C-101B-9397-08002B2CF9AE}" pid="6" name="MSIP_Label_924dbb1d-991d-4bbd-aad5-33bac1d8ffaf_Name">
    <vt:lpwstr>924dbb1d-991d-4bbd-aad5-33bac1d8ffaf</vt:lpwstr>
  </property>
  <property fmtid="{D5CDD505-2E9C-101B-9397-08002B2CF9AE}" pid="7" name="MSIP_Label_924dbb1d-991d-4bbd-aad5-33bac1d8ffaf_SiteId">
    <vt:lpwstr>9652d7c2-1ccf-4940-8151-4a92bd474ed0</vt:lpwstr>
  </property>
  <property fmtid="{D5CDD505-2E9C-101B-9397-08002B2CF9AE}" pid="8" name="MSIP_Label_924dbb1d-991d-4bbd-aad5-33bac1d8ffaf_ActionId">
    <vt:lpwstr>b66b39c0-96f5-4422-abf1-cdb3e63566a7</vt:lpwstr>
  </property>
  <property fmtid="{D5CDD505-2E9C-101B-9397-08002B2CF9AE}" pid="9" name="MSIP_Label_924dbb1d-991d-4bbd-aad5-33bac1d8ffaf_ContentBits">
    <vt:lpwstr>0</vt:lpwstr>
  </property>
  <property fmtid="{D5CDD505-2E9C-101B-9397-08002B2CF9AE}" pid="10" name="MediaServiceImageTags">
    <vt:lpwstr/>
  </property>
  <property fmtid="{D5CDD505-2E9C-101B-9397-08002B2CF9AE}" pid="11" name="docLang">
    <vt:lpwstr>en</vt:lpwstr>
  </property>
  <property fmtid="{D5CDD505-2E9C-101B-9397-08002B2CF9AE}" pid="12" name="GrammarlyDocumentId">
    <vt:lpwstr>50f5cf7c-6875-4dfa-a4ee-5c0e67c16840</vt:lpwstr>
  </property>
</Properties>
</file>